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894" w:rsidRPr="00FE6667" w:rsidRDefault="00FE6667">
      <w:pPr>
        <w:rPr>
          <w:b/>
          <w:lang w:val="en-GB"/>
        </w:rPr>
      </w:pPr>
      <w:r>
        <w:rPr>
          <w:b/>
          <w:noProof/>
          <w:lang w:val="de-CH"/>
        </w:rPr>
        <w:pict>
          <v:oval id="_x0000_s1028" style="position:absolute;margin-left:510.4pt;margin-top:-13.85pt;width:203.9pt;height:62.85pt;z-index:-251652096;mso-wrap-distance-bottom:18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7ba0cd [2420]" strokecolor="#d3dfee [820]" strokeweight="6pt">
            <o:lock v:ext="edit" aspectratio="t"/>
            <v:textbox style="mso-next-textbox:#_x0000_s1028" inset=".72pt,.72pt,.72pt,.72pt">
              <w:txbxContent>
                <w:p w:rsidR="00FC7D3D" w:rsidRPr="00FC7D3D" w:rsidRDefault="00FC7D3D" w:rsidP="00FC7D3D">
                  <w:pPr>
                    <w:jc w:val="center"/>
                    <w:rPr>
                      <w:szCs w:val="28"/>
                    </w:rPr>
                  </w:pPr>
                  <w:proofErr w:type="spellStart"/>
                  <w:r w:rsidRPr="001E22A6">
                    <w:rPr>
                      <w:b/>
                      <w:lang w:val="de-CH"/>
                    </w:rPr>
                    <w:t>Chancellor</w:t>
                  </w:r>
                  <w:proofErr w:type="spellEnd"/>
                  <w:r>
                    <w:rPr>
                      <w:b/>
                      <w:lang w:val="de-CH"/>
                    </w:rPr>
                    <w:t xml:space="preserve">  Hitler</w:t>
                  </w:r>
                </w:p>
              </w:txbxContent>
            </v:textbox>
            <w10:wrap type="tight" anchorx="margin" anchory="margin"/>
          </v:oval>
        </w:pict>
      </w:r>
      <w:r>
        <w:rPr>
          <w:b/>
          <w:noProof/>
          <w:lang w:val="de-CH"/>
        </w:rPr>
        <w:pict>
          <v:oval id="_x0000_s1029" style="position:absolute;margin-left:-23.6pt;margin-top:-12.35pt;width:202.25pt;height:58.5pt;z-index:-251650048;mso-wrap-distance-bottom:18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7ba0cd [2420]" strokecolor="#d3dfee [820]" strokeweight="6pt">
            <o:lock v:ext="edit" aspectratio="t"/>
            <v:textbox style="mso-next-textbox:#_x0000_s1029" inset=".72pt,.72pt,.72pt,.72pt">
              <w:txbxContent>
                <w:p w:rsidR="00FC7D3D" w:rsidRDefault="00FC7D3D" w:rsidP="00FC7D3D">
                  <w:pPr>
                    <w:jc w:val="center"/>
                  </w:pPr>
                  <w:proofErr w:type="spellStart"/>
                  <w:r w:rsidRPr="001E22A6">
                    <w:rPr>
                      <w:b/>
                      <w:lang w:val="de-CH"/>
                    </w:rPr>
                    <w:t>Hitler’s</w:t>
                  </w:r>
                  <w:proofErr w:type="spellEnd"/>
                  <w:r w:rsidRPr="001E22A6">
                    <w:rPr>
                      <w:b/>
                      <w:lang w:val="de-CH"/>
                    </w:rPr>
                    <w:t xml:space="preserve"> </w:t>
                  </w:r>
                  <w:proofErr w:type="spellStart"/>
                  <w:r w:rsidRPr="001E22A6">
                    <w:rPr>
                      <w:b/>
                      <w:lang w:val="de-CH"/>
                    </w:rPr>
                    <w:t>political</w:t>
                  </w:r>
                  <w:proofErr w:type="spellEnd"/>
                  <w:r w:rsidRPr="001E22A6">
                    <w:rPr>
                      <w:b/>
                      <w:lang w:val="de-CH"/>
                    </w:rPr>
                    <w:t xml:space="preserve"> </w:t>
                  </w:r>
                  <w:proofErr w:type="spellStart"/>
                  <w:r>
                    <w:rPr>
                      <w:b/>
                      <w:lang w:val="de-CH"/>
                    </w:rPr>
                    <w:t>strategy</w:t>
                  </w:r>
                  <w:proofErr w:type="spellEnd"/>
                </w:p>
              </w:txbxContent>
            </v:textbox>
            <w10:wrap type="tight" anchorx="margin" anchory="margin"/>
          </v:oval>
        </w:pict>
      </w:r>
      <w:r w:rsidRPr="00FE6667">
        <w:rPr>
          <w:b/>
          <w:lang w:val="en-GB"/>
        </w:rPr>
        <w:tab/>
      </w:r>
      <w:r w:rsidRPr="00FE6667">
        <w:rPr>
          <w:b/>
          <w:lang w:val="en-GB"/>
        </w:rPr>
        <w:tab/>
      </w:r>
      <w:r w:rsidR="00FC7D3D" w:rsidRPr="00FE6667">
        <w:rPr>
          <w:b/>
          <w:lang w:val="en-GB"/>
        </w:rPr>
        <w:t xml:space="preserve">Hitler’s </w:t>
      </w:r>
      <w:proofErr w:type="gramStart"/>
      <w:r w:rsidR="00FC7D3D" w:rsidRPr="00FE6667">
        <w:rPr>
          <w:b/>
          <w:lang w:val="en-GB"/>
        </w:rPr>
        <w:t>Rise :</w:t>
      </w:r>
      <w:proofErr w:type="gramEnd"/>
      <w:r w:rsidR="00FC7D3D" w:rsidRPr="00FE6667">
        <w:rPr>
          <w:b/>
          <w:lang w:val="en-GB"/>
        </w:rPr>
        <w:t xml:space="preserve"> The Colour Films II</w:t>
      </w:r>
      <w:r w:rsidR="001E22A6" w:rsidRPr="00FE6667">
        <w:rPr>
          <w:b/>
          <w:lang w:val="en-GB"/>
        </w:rPr>
        <w:tab/>
      </w:r>
      <w:r w:rsidR="001E22A6" w:rsidRPr="00FE6667">
        <w:rPr>
          <w:b/>
          <w:lang w:val="en-GB"/>
        </w:rPr>
        <w:tab/>
      </w:r>
      <w:r w:rsidR="001E22A6" w:rsidRPr="00FE6667">
        <w:rPr>
          <w:b/>
          <w:lang w:val="en-GB"/>
        </w:rPr>
        <w:tab/>
      </w:r>
      <w:r w:rsidR="001E22A6" w:rsidRPr="00FE6667">
        <w:rPr>
          <w:b/>
          <w:lang w:val="en-GB"/>
        </w:rPr>
        <w:tab/>
      </w:r>
      <w:r w:rsidR="001E22A6" w:rsidRPr="00FE6667">
        <w:rPr>
          <w:b/>
          <w:lang w:val="en-GB"/>
        </w:rPr>
        <w:tab/>
      </w:r>
      <w:r w:rsidR="001E22A6" w:rsidRPr="00FE6667">
        <w:rPr>
          <w:b/>
          <w:lang w:val="en-GB"/>
        </w:rPr>
        <w:tab/>
      </w:r>
      <w:r w:rsidR="001E22A6" w:rsidRPr="00FE6667">
        <w:rPr>
          <w:b/>
          <w:lang w:val="en-GB"/>
        </w:rPr>
        <w:tab/>
      </w:r>
      <w:r w:rsidR="001E22A6" w:rsidRPr="00FE6667">
        <w:rPr>
          <w:b/>
          <w:lang w:val="en-GB"/>
        </w:rPr>
        <w:tab/>
      </w:r>
      <w:r w:rsidR="001E22A6" w:rsidRPr="00FE6667">
        <w:rPr>
          <w:b/>
          <w:lang w:val="en-GB"/>
        </w:rPr>
        <w:tab/>
      </w:r>
      <w:r w:rsidR="001E22A6" w:rsidRPr="00FE6667">
        <w:rPr>
          <w:b/>
          <w:lang w:val="en-GB"/>
        </w:rPr>
        <w:tab/>
        <w:t xml:space="preserve"> </w:t>
      </w:r>
    </w:p>
    <w:p w:rsidR="00520BDA" w:rsidRPr="00FE6667" w:rsidRDefault="00520BDA">
      <w:pPr>
        <w:rPr>
          <w:b/>
          <w:lang w:val="en-GB"/>
        </w:rPr>
      </w:pPr>
    </w:p>
    <w:p w:rsidR="00520BDA" w:rsidRPr="00FE6667" w:rsidRDefault="00520BDA">
      <w:pPr>
        <w:rPr>
          <w:b/>
          <w:lang w:val="en-GB"/>
        </w:rPr>
      </w:pPr>
    </w:p>
    <w:p w:rsidR="00520BDA" w:rsidRPr="00FE6667" w:rsidRDefault="00520BDA">
      <w:pPr>
        <w:rPr>
          <w:b/>
          <w:lang w:val="en-GB"/>
        </w:rPr>
      </w:pPr>
    </w:p>
    <w:p w:rsidR="00520BDA" w:rsidRPr="00FE6667" w:rsidRDefault="00520BDA">
      <w:pPr>
        <w:rPr>
          <w:b/>
          <w:lang w:val="en-GB"/>
        </w:rPr>
      </w:pPr>
    </w:p>
    <w:p w:rsidR="00520BDA" w:rsidRPr="00FE6667" w:rsidRDefault="00520BDA">
      <w:pPr>
        <w:rPr>
          <w:b/>
          <w:lang w:val="en-GB"/>
        </w:rPr>
      </w:pPr>
    </w:p>
    <w:p w:rsidR="00520BDA" w:rsidRPr="00FE6667" w:rsidRDefault="00520BDA">
      <w:pPr>
        <w:rPr>
          <w:b/>
          <w:lang w:val="en-GB"/>
        </w:rPr>
      </w:pPr>
    </w:p>
    <w:p w:rsidR="00520BDA" w:rsidRPr="00FE6667" w:rsidRDefault="00520BDA">
      <w:pPr>
        <w:rPr>
          <w:b/>
          <w:lang w:val="en-GB"/>
        </w:rPr>
      </w:pPr>
    </w:p>
    <w:p w:rsidR="00520BDA" w:rsidRPr="00FE6667" w:rsidRDefault="00FE6667">
      <w:pPr>
        <w:rPr>
          <w:b/>
          <w:lang w:val="en-GB"/>
        </w:rPr>
      </w:pPr>
      <w:r>
        <w:rPr>
          <w:b/>
          <w:noProof/>
          <w:lang w:val="de-CH"/>
        </w:rPr>
        <w:pict>
          <v:oval id="_x0000_s1027" style="position:absolute;margin-left:-18.5pt;margin-top:247pt;width:153.75pt;height:60.75pt;z-index:-251654144;mso-wrap-distance-bottom:18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7ba0cd [2420]" strokecolor="#d3dfee [820]" strokeweight="6pt">
            <o:lock v:ext="edit" aspectratio="t"/>
            <v:textbox style="mso-next-textbox:#_x0000_s1027" inset=".72pt,.72pt,.72pt,.72pt">
              <w:txbxContent>
                <w:p w:rsidR="00FC7D3D" w:rsidRDefault="00FC7D3D">
                  <w:pPr>
                    <w:jc w:val="center"/>
                    <w:rPr>
                      <w:i/>
                      <w:iCs/>
                      <w:color w:val="FFFFFF" w:themeColor="background1"/>
                      <w:sz w:val="28"/>
                      <w:szCs w:val="28"/>
                      <w:lang w:val="fr-FR"/>
                    </w:rPr>
                  </w:pPr>
                  <w:proofErr w:type="spellStart"/>
                  <w:r w:rsidRPr="001E22A6">
                    <w:rPr>
                      <w:b/>
                      <w:lang w:val="de-CH"/>
                    </w:rPr>
                    <w:t>Fuhrer</w:t>
                  </w:r>
                  <w:proofErr w:type="spellEnd"/>
                  <w:r w:rsidRPr="001E22A6">
                    <w:rPr>
                      <w:b/>
                      <w:lang w:val="de-CH"/>
                    </w:rPr>
                    <w:tab/>
                  </w:r>
                </w:p>
              </w:txbxContent>
            </v:textbox>
            <w10:wrap type="tight" anchorx="margin" anchory="margin"/>
          </v:oval>
        </w:pict>
      </w:r>
    </w:p>
    <w:p w:rsidR="00520BDA" w:rsidRPr="00FE6667" w:rsidRDefault="00FE6667">
      <w:pPr>
        <w:rPr>
          <w:b/>
          <w:lang w:val="en-GB"/>
        </w:rPr>
      </w:pPr>
      <w:r>
        <w:rPr>
          <w:b/>
          <w:noProof/>
          <w:lang w:val="de-CH"/>
        </w:rPr>
        <w:pict>
          <v:oval id="_x0000_s1026" style="position:absolute;margin-left:521.65pt;margin-top:252.3pt;width:194.8pt;height:62.25pt;z-index:-251656192;mso-wrap-distance-bottom:18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7ba0cd [2420]" strokecolor="#d3dfee [820]" strokeweight="6pt">
            <o:lock v:ext="edit" aspectratio="t"/>
            <v:textbox style="mso-next-textbox:#_x0000_s1026" inset=".72pt,.72pt,.72pt,.72pt">
              <w:txbxContent>
                <w:p w:rsidR="00FC7D3D" w:rsidRDefault="00FC7D3D">
                  <w:pPr>
                    <w:jc w:val="center"/>
                    <w:rPr>
                      <w:i/>
                      <w:iCs/>
                      <w:color w:val="FFFFFF" w:themeColor="background1"/>
                      <w:sz w:val="28"/>
                      <w:szCs w:val="28"/>
                      <w:lang w:val="fr-FR"/>
                    </w:rPr>
                  </w:pPr>
                  <w:r>
                    <w:rPr>
                      <w:b/>
                      <w:lang w:val="de-CH"/>
                    </w:rPr>
                    <w:t xml:space="preserve">Life in </w:t>
                  </w:r>
                  <w:proofErr w:type="spellStart"/>
                  <w:r>
                    <w:rPr>
                      <w:b/>
                      <w:lang w:val="de-CH"/>
                    </w:rPr>
                    <w:t>Hitler’s</w:t>
                  </w:r>
                  <w:proofErr w:type="spellEnd"/>
                  <w:r>
                    <w:rPr>
                      <w:b/>
                      <w:lang w:val="de-CH"/>
                    </w:rPr>
                    <w:t xml:space="preserve"> Germany</w:t>
                  </w:r>
                </w:p>
              </w:txbxContent>
            </v:textbox>
            <w10:wrap type="tight" anchorx="margin" anchory="margin"/>
          </v:oval>
        </w:pict>
      </w:r>
    </w:p>
    <w:p w:rsidR="00520BDA" w:rsidRPr="00FE6667" w:rsidRDefault="00520BDA">
      <w:pPr>
        <w:rPr>
          <w:b/>
          <w:lang w:val="en-GB"/>
        </w:rPr>
      </w:pPr>
      <w:r w:rsidRPr="00FE6667">
        <w:rPr>
          <w:b/>
          <w:lang w:val="en-GB"/>
        </w:rPr>
        <w:tab/>
      </w:r>
      <w:r w:rsidRPr="00FE6667">
        <w:rPr>
          <w:b/>
          <w:lang w:val="en-GB"/>
        </w:rPr>
        <w:tab/>
      </w:r>
      <w:r w:rsidRPr="00FE6667">
        <w:rPr>
          <w:b/>
          <w:lang w:val="en-GB"/>
        </w:rPr>
        <w:tab/>
      </w:r>
      <w:r w:rsidRPr="00FE6667">
        <w:rPr>
          <w:b/>
          <w:lang w:val="en-GB"/>
        </w:rPr>
        <w:tab/>
      </w:r>
      <w:r w:rsidRPr="00FE6667">
        <w:rPr>
          <w:b/>
          <w:lang w:val="en-GB"/>
        </w:rPr>
        <w:tab/>
      </w:r>
      <w:r w:rsidRPr="00FE6667">
        <w:rPr>
          <w:b/>
          <w:lang w:val="en-GB"/>
        </w:rPr>
        <w:tab/>
      </w:r>
      <w:r w:rsidRPr="00FE6667">
        <w:rPr>
          <w:b/>
          <w:lang w:val="en-GB"/>
        </w:rPr>
        <w:tab/>
      </w:r>
      <w:r w:rsidRPr="00FE6667">
        <w:rPr>
          <w:b/>
          <w:lang w:val="en-GB"/>
        </w:rPr>
        <w:tab/>
      </w:r>
      <w:r w:rsidR="001E22A6" w:rsidRPr="00FE6667">
        <w:rPr>
          <w:b/>
          <w:lang w:val="en-GB"/>
        </w:rPr>
        <w:tab/>
      </w:r>
      <w:r w:rsidRPr="00FE6667">
        <w:rPr>
          <w:b/>
          <w:lang w:val="en-GB"/>
        </w:rPr>
        <w:tab/>
      </w:r>
      <w:r w:rsidRPr="00FE6667">
        <w:rPr>
          <w:b/>
          <w:lang w:val="en-GB"/>
        </w:rPr>
        <w:tab/>
      </w:r>
      <w:r w:rsidRPr="00FE6667">
        <w:rPr>
          <w:b/>
          <w:lang w:val="en-GB"/>
        </w:rPr>
        <w:tab/>
        <w:t xml:space="preserve">              </w:t>
      </w:r>
      <w:r w:rsidRPr="00FE6667">
        <w:rPr>
          <w:b/>
          <w:lang w:val="en-GB"/>
        </w:rPr>
        <w:tab/>
      </w:r>
      <w:r w:rsidRPr="00FE6667">
        <w:rPr>
          <w:b/>
          <w:lang w:val="en-GB"/>
        </w:rPr>
        <w:tab/>
      </w:r>
      <w:bookmarkStart w:id="0" w:name="_GoBack"/>
      <w:bookmarkEnd w:id="0"/>
      <w:r w:rsidRPr="00FE6667">
        <w:rPr>
          <w:b/>
          <w:lang w:val="en-GB"/>
        </w:rPr>
        <w:tab/>
        <w:t xml:space="preserve">     </w:t>
      </w:r>
    </w:p>
    <w:sectPr w:rsidR="00520BDA" w:rsidRPr="00FE6667" w:rsidSect="00520BDA">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520BDA"/>
    <w:rsid w:val="000078AE"/>
    <w:rsid w:val="00113B38"/>
    <w:rsid w:val="001E22A6"/>
    <w:rsid w:val="00520BDA"/>
    <w:rsid w:val="00830A68"/>
    <w:rsid w:val="00AD2894"/>
    <w:rsid w:val="00BF0804"/>
    <w:rsid w:val="00FC7D3D"/>
    <w:rsid w:val="00FE666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240DAEB8-1E39-4EC1-B68C-A1D903136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89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C7D3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C7D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14</Words>
  <Characters>83</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james.cormick</dc:creator>
  <cp:lastModifiedBy>James Cormick</cp:lastModifiedBy>
  <cp:revision>4</cp:revision>
  <cp:lastPrinted>2017-04-27T12:03:00Z</cp:lastPrinted>
  <dcterms:created xsi:type="dcterms:W3CDTF">2013-10-10T15:47:00Z</dcterms:created>
  <dcterms:modified xsi:type="dcterms:W3CDTF">2017-04-27T12:03:00Z</dcterms:modified>
</cp:coreProperties>
</file>