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2B3DB" w14:textId="77777777" w:rsidR="00AF6CA9" w:rsidRDefault="00B01E7F">
      <w:pPr>
        <w:rPr>
          <w:lang w:val="fr-CH"/>
        </w:rPr>
      </w:pPr>
    </w:p>
    <w:p w14:paraId="444A8F42" w14:textId="77777777" w:rsidR="00B01E7F" w:rsidRPr="00B01E7F" w:rsidRDefault="00B01E7F">
      <w:pPr>
        <w:rPr>
          <w:lang w:val="fr-CH"/>
        </w:rPr>
      </w:pPr>
    </w:p>
    <w:p w14:paraId="7B66A161" w14:textId="77777777" w:rsidR="00B01E7F" w:rsidRDefault="00B01E7F" w:rsidP="00B01E7F">
      <w:pPr>
        <w:rPr>
          <w:rFonts w:eastAsia="Times New Roman" w:cs="Times New Roman"/>
          <w:b/>
          <w:lang w:eastAsia="en-GB"/>
        </w:rPr>
      </w:pPr>
      <w:r w:rsidRPr="00B01E7F">
        <w:rPr>
          <w:rFonts w:eastAsia="Times New Roman" w:cs="Times New Roman"/>
          <w:b/>
          <w:lang w:eastAsia="en-GB"/>
        </w:rPr>
        <w:t xml:space="preserve">IA prompts </w:t>
      </w:r>
    </w:p>
    <w:p w14:paraId="2B49EE3E" w14:textId="77777777" w:rsidR="00B01E7F" w:rsidRPr="00B01E7F" w:rsidRDefault="00B01E7F" w:rsidP="00B01E7F">
      <w:pPr>
        <w:rPr>
          <w:rFonts w:eastAsia="Times New Roman" w:cs="Times New Roman"/>
          <w:b/>
          <w:lang w:eastAsia="en-GB"/>
        </w:rPr>
      </w:pPr>
    </w:p>
    <w:p w14:paraId="4E45787F" w14:textId="77777777" w:rsidR="00B01E7F" w:rsidRPr="00B01E7F" w:rsidRDefault="00B01E7F" w:rsidP="00B01E7F">
      <w:pPr>
        <w:rPr>
          <w:rFonts w:eastAsia="Times New Roman" w:cs="Times New Roman"/>
          <w:b/>
          <w:lang w:eastAsia="en-GB"/>
        </w:rPr>
      </w:pPr>
      <w:r w:rsidRPr="00B01E7F">
        <w:rPr>
          <w:rFonts w:eastAsia="Times New Roman" w:cs="Times New Roman"/>
          <w:lang w:eastAsia="en-GB"/>
        </w:rPr>
        <w:t xml:space="preserve">The IA prompts are a set of 35 high-level knowledge questions. </w:t>
      </w:r>
      <w:r w:rsidRPr="00B01E7F">
        <w:rPr>
          <w:rFonts w:eastAsia="Times New Roman" w:cs="Times New Roman"/>
          <w:b/>
          <w:lang w:eastAsia="en-GB"/>
        </w:rPr>
        <w:t>Students must select one</w:t>
      </w:r>
      <w:r w:rsidRPr="00B01E7F">
        <w:rPr>
          <w:rFonts w:eastAsia="Times New Roman" w:cs="Times New Roman"/>
          <w:lang w:eastAsia="en-GB"/>
        </w:rPr>
        <w:t xml:space="preserve"> of the following IA prompts on which to base their exhibition, and </w:t>
      </w:r>
      <w:r w:rsidRPr="00B01E7F">
        <w:rPr>
          <w:rFonts w:eastAsia="Times New Roman" w:cs="Times New Roman"/>
          <w:b/>
          <w:lang w:eastAsia="en-GB"/>
        </w:rPr>
        <w:t xml:space="preserve">all three objects must be linked to the same prompt. </w:t>
      </w:r>
    </w:p>
    <w:p w14:paraId="5A2C6DE9" w14:textId="77777777" w:rsidR="00B01E7F" w:rsidRDefault="00B01E7F" w:rsidP="00B01E7F">
      <w:pPr>
        <w:rPr>
          <w:rFonts w:eastAsia="Times New Roman" w:cs="Times New Roman"/>
          <w:lang w:eastAsia="en-GB"/>
        </w:rPr>
      </w:pPr>
    </w:p>
    <w:p w14:paraId="75817250"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1. What counts as knowledge? </w:t>
      </w:r>
    </w:p>
    <w:p w14:paraId="020B4BC5"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2. Are some types of knowledge more useful than others? </w:t>
      </w:r>
    </w:p>
    <w:p w14:paraId="06667CD7"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3. What features of knowledge have an impact on its reliability? </w:t>
      </w:r>
    </w:p>
    <w:p w14:paraId="24D00765"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4. On what grounds might we doubt a claim? </w:t>
      </w:r>
    </w:p>
    <w:p w14:paraId="5BB87C81"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5. What counts as good evidence for a </w:t>
      </w:r>
      <w:r>
        <w:rPr>
          <w:rFonts w:eastAsia="Times New Roman" w:cs="Times New Roman"/>
          <w:lang w:eastAsia="en-GB"/>
        </w:rPr>
        <w:t xml:space="preserve">claim? </w:t>
      </w:r>
    </w:p>
    <w:p w14:paraId="4F8D551D"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 6. How does the way that we organize or classify knowledge affect what we know? </w:t>
      </w:r>
    </w:p>
    <w:p w14:paraId="7C071F6F"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7. What are the implications of having, or not having, knowledge? </w:t>
      </w:r>
    </w:p>
    <w:p w14:paraId="384DE6BA"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8. To what extent is certainty attainable? </w:t>
      </w:r>
    </w:p>
    <w:p w14:paraId="1F993BB9"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9. Are some types of knowledge less open to interpretation than others? </w:t>
      </w:r>
    </w:p>
    <w:p w14:paraId="5494ECFE"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10. What challenges are raised by the dissemination and/or communication of knowledge? 11. Can new knowledge change established values or beliefs? </w:t>
      </w:r>
    </w:p>
    <w:p w14:paraId="70549C5F"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12. Is bias inevitable in the production of knowledge? </w:t>
      </w:r>
    </w:p>
    <w:p w14:paraId="78FFC904"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13. How can we know that current knowledge is an improvement upon past knowledge? </w:t>
      </w:r>
    </w:p>
    <w:p w14:paraId="07CF9CDC"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14. Does some knowledge belong only to </w:t>
      </w:r>
      <w:proofErr w:type="gramStart"/>
      <w:r w:rsidRPr="00B01E7F">
        <w:rPr>
          <w:rFonts w:eastAsia="Times New Roman" w:cs="Times New Roman"/>
          <w:lang w:eastAsia="en-GB"/>
        </w:rPr>
        <w:t>particular communities</w:t>
      </w:r>
      <w:proofErr w:type="gramEnd"/>
      <w:r w:rsidRPr="00B01E7F">
        <w:rPr>
          <w:rFonts w:eastAsia="Times New Roman" w:cs="Times New Roman"/>
          <w:lang w:eastAsia="en-GB"/>
        </w:rPr>
        <w:t xml:space="preserve"> of knowers? </w:t>
      </w:r>
    </w:p>
    <w:p w14:paraId="42C167E2"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15. What constraints are there on the pursuit of knowledge? </w:t>
      </w:r>
    </w:p>
    <w:p w14:paraId="10BB1947"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16. Should some knowledge not be sought on ethical grounds? </w:t>
      </w:r>
    </w:p>
    <w:p w14:paraId="74C579E7"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17. Why do we seek knowledge? </w:t>
      </w:r>
    </w:p>
    <w:p w14:paraId="56E28D33"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18. Are some things unknowable? </w:t>
      </w:r>
    </w:p>
    <w:p w14:paraId="4C4FC826" w14:textId="77777777" w:rsidR="00B01E7F" w:rsidRDefault="00B01E7F" w:rsidP="00B01E7F">
      <w:pPr>
        <w:rPr>
          <w:rFonts w:eastAsia="Times New Roman" w:cs="Times New Roman"/>
          <w:lang w:eastAsia="en-GB"/>
        </w:rPr>
      </w:pPr>
      <w:r w:rsidRPr="00B01E7F">
        <w:rPr>
          <w:rFonts w:eastAsia="Times New Roman" w:cs="Times New Roman"/>
          <w:lang w:eastAsia="en-GB"/>
        </w:rPr>
        <w:t>19. What counts as a good justification for a claim?</w:t>
      </w:r>
    </w:p>
    <w:p w14:paraId="2BBE45DA"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 20. What is the relationship between personal experience and knowledge? </w:t>
      </w:r>
    </w:p>
    <w:p w14:paraId="3D8A9330"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21. What is the relationship between knowledge and culture? </w:t>
      </w:r>
    </w:p>
    <w:p w14:paraId="083D6DDC"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22. What role do experts play in influencing our consumption or acquisition of knowledge? 23. How important are material tools in the production or acquisition of knowledge? </w:t>
      </w:r>
    </w:p>
    <w:p w14:paraId="37AC4719"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24. How might the context in which knowledge is presented influence whether it is accepted or rejected? </w:t>
      </w:r>
    </w:p>
    <w:p w14:paraId="67304A12"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25. How can we distinguish between knowledge, belief and opinion? </w:t>
      </w:r>
    </w:p>
    <w:p w14:paraId="42967306"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26. Does our knowledge depend on our interactions with other knowers? </w:t>
      </w:r>
    </w:p>
    <w:p w14:paraId="20C788E5"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27. Does all knowledge impose ethical obligations on those who know it? </w:t>
      </w:r>
    </w:p>
    <w:p w14:paraId="21DB7942"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28. To what extent is objectivity possible in the production or acquisition of knowledge? </w:t>
      </w:r>
    </w:p>
    <w:p w14:paraId="7BC79810"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29. Who owns knowledge? </w:t>
      </w:r>
    </w:p>
    <w:p w14:paraId="33219BC5"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30. What role does imagination play in producing knowledge about the world? </w:t>
      </w:r>
    </w:p>
    <w:p w14:paraId="2B619515"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31. How can we judge when evidence is adequate? </w:t>
      </w:r>
    </w:p>
    <w:p w14:paraId="59A1092A"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32. What makes a good explanation? </w:t>
      </w:r>
    </w:p>
    <w:p w14:paraId="11E9757D"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33. How is current knowledge shaped by its historical development? </w:t>
      </w:r>
    </w:p>
    <w:p w14:paraId="444CFF19"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34. In what ways do our values affect our acquisition of knowledge? </w:t>
      </w:r>
    </w:p>
    <w:p w14:paraId="58E32EE2"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35. In what ways do values affect the production of knowledge? </w:t>
      </w:r>
    </w:p>
    <w:p w14:paraId="1E8A74E9" w14:textId="77777777" w:rsidR="00B01E7F" w:rsidRDefault="00B01E7F" w:rsidP="00B01E7F">
      <w:pPr>
        <w:rPr>
          <w:rFonts w:eastAsia="Times New Roman" w:cs="Times New Roman"/>
          <w:lang w:eastAsia="en-GB"/>
        </w:rPr>
      </w:pPr>
    </w:p>
    <w:p w14:paraId="40B3DC32" w14:textId="77777777" w:rsidR="00B01E7F" w:rsidRDefault="00B01E7F" w:rsidP="00B01E7F">
      <w:pPr>
        <w:rPr>
          <w:rFonts w:eastAsia="Times New Roman" w:cs="Times New Roman"/>
          <w:lang w:eastAsia="en-GB"/>
        </w:rPr>
      </w:pPr>
    </w:p>
    <w:p w14:paraId="4F1343ED" w14:textId="77777777" w:rsidR="00B01E7F" w:rsidRDefault="00B01E7F" w:rsidP="00B01E7F">
      <w:pPr>
        <w:rPr>
          <w:rFonts w:eastAsia="Times New Roman" w:cs="Times New Roman"/>
          <w:lang w:eastAsia="en-GB"/>
        </w:rPr>
      </w:pPr>
    </w:p>
    <w:p w14:paraId="3121CC2A" w14:textId="77777777" w:rsidR="00B01E7F" w:rsidRDefault="00B01E7F" w:rsidP="00B01E7F">
      <w:pPr>
        <w:rPr>
          <w:rFonts w:eastAsia="Times New Roman" w:cs="Times New Roman"/>
          <w:lang w:eastAsia="en-GB"/>
        </w:rPr>
      </w:pPr>
    </w:p>
    <w:p w14:paraId="78A244C4" w14:textId="77777777" w:rsidR="00B01E7F" w:rsidRDefault="00B01E7F" w:rsidP="00B01E7F">
      <w:pPr>
        <w:rPr>
          <w:rFonts w:eastAsia="Times New Roman" w:cs="Times New Roman"/>
          <w:lang w:eastAsia="en-GB"/>
        </w:rPr>
      </w:pPr>
    </w:p>
    <w:p w14:paraId="0435076C" w14:textId="77777777" w:rsidR="00B01E7F" w:rsidRPr="00B01E7F" w:rsidRDefault="00B01E7F" w:rsidP="00B01E7F">
      <w:pPr>
        <w:rPr>
          <w:rFonts w:eastAsia="Times New Roman" w:cs="Times New Roman"/>
          <w:b/>
          <w:lang w:eastAsia="en-GB"/>
        </w:rPr>
      </w:pPr>
      <w:r w:rsidRPr="00B01E7F">
        <w:rPr>
          <w:rFonts w:eastAsia="Times New Roman" w:cs="Times New Roman"/>
          <w:b/>
          <w:lang w:eastAsia="en-GB"/>
        </w:rPr>
        <w:t xml:space="preserve">The chosen IA prompt must be used exactly as given; it must not be altered in any way. </w:t>
      </w:r>
    </w:p>
    <w:p w14:paraId="016A6339" w14:textId="77777777" w:rsidR="00B01E7F" w:rsidRDefault="00B01E7F" w:rsidP="00B01E7F">
      <w:pPr>
        <w:rPr>
          <w:rFonts w:eastAsia="Times New Roman" w:cs="Times New Roman"/>
          <w:lang w:eastAsia="en-GB"/>
        </w:rPr>
      </w:pPr>
    </w:p>
    <w:p w14:paraId="696D42E4" w14:textId="77777777" w:rsidR="00B01E7F" w:rsidRDefault="00B01E7F" w:rsidP="00B01E7F">
      <w:pPr>
        <w:rPr>
          <w:rFonts w:eastAsia="Times New Roman" w:cs="Times New Roman"/>
          <w:lang w:eastAsia="en-GB"/>
        </w:rPr>
      </w:pPr>
      <w:r w:rsidRPr="00B01E7F">
        <w:rPr>
          <w:rFonts w:eastAsia="Times New Roman" w:cs="Times New Roman"/>
          <w:lang w:eastAsia="en-GB"/>
        </w:rPr>
        <w:t xml:space="preserve">• If the IA prompt has been modified but it is still clear which IA prompt the student is referring to, the TOK exhibition should be marked as using the original IA prompt. Any lack of relevance in the student’s response arising from this modification will be reflected in the score awarded. </w:t>
      </w:r>
    </w:p>
    <w:p w14:paraId="1FAC2615" w14:textId="77777777" w:rsidR="00B01E7F" w:rsidRDefault="00B01E7F" w:rsidP="00B01E7F">
      <w:pPr>
        <w:rPr>
          <w:rFonts w:eastAsia="Times New Roman" w:cs="Times New Roman"/>
          <w:lang w:eastAsia="en-GB"/>
        </w:rPr>
      </w:pPr>
    </w:p>
    <w:p w14:paraId="2A3DBF3C" w14:textId="77777777" w:rsidR="00B01E7F" w:rsidRPr="00B01E7F" w:rsidRDefault="00B01E7F" w:rsidP="00B01E7F">
      <w:pPr>
        <w:rPr>
          <w:rFonts w:eastAsia="Times New Roman" w:cs="Times New Roman"/>
          <w:lang w:eastAsia="en-GB"/>
        </w:rPr>
      </w:pPr>
      <w:r w:rsidRPr="00B01E7F">
        <w:rPr>
          <w:rFonts w:eastAsia="Times New Roman" w:cs="Times New Roman"/>
          <w:lang w:eastAsia="en-GB"/>
        </w:rPr>
        <w:t xml:space="preserve">• If </w:t>
      </w:r>
      <w:proofErr w:type="gramStart"/>
      <w:r w:rsidRPr="00B01E7F">
        <w:rPr>
          <w:rFonts w:eastAsia="Times New Roman" w:cs="Times New Roman"/>
          <w:lang w:eastAsia="en-GB"/>
        </w:rPr>
        <w:t>it is clear that the</w:t>
      </w:r>
      <w:proofErr w:type="gramEnd"/>
      <w:r w:rsidRPr="00B01E7F">
        <w:rPr>
          <w:rFonts w:eastAsia="Times New Roman" w:cs="Times New Roman"/>
          <w:lang w:eastAsia="en-GB"/>
        </w:rPr>
        <w:t xml:space="preserve"> TOK Exhibition is not based on one of the IA prompts listed, the TOK exhibition should be awarded a score of zero, in accordance with the TOK Exhibition assessment instrument.</w:t>
      </w:r>
    </w:p>
    <w:p w14:paraId="1DDE1ED7" w14:textId="77777777" w:rsidR="00B01E7F" w:rsidRPr="00B01E7F" w:rsidRDefault="00B01E7F">
      <w:bookmarkStart w:id="0" w:name="_GoBack"/>
      <w:bookmarkEnd w:id="0"/>
    </w:p>
    <w:sectPr w:rsidR="00B01E7F" w:rsidRPr="00B01E7F"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7F"/>
    <w:rsid w:val="005B74C5"/>
    <w:rsid w:val="00952C32"/>
    <w:rsid w:val="00B01E7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7616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92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452</Words>
  <Characters>2579</Characters>
  <Application>Microsoft Macintosh Word</Application>
  <DocSecurity>0</DocSecurity>
  <Lines>21</Lines>
  <Paragraphs>6</Paragraphs>
  <ScaleCrop>false</ScaleCrop>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1</cp:revision>
  <dcterms:created xsi:type="dcterms:W3CDTF">2021-04-29T11:38:00Z</dcterms:created>
  <dcterms:modified xsi:type="dcterms:W3CDTF">2021-04-29T11:43:00Z</dcterms:modified>
</cp:coreProperties>
</file>