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3C5F4" w14:textId="77777777" w:rsidR="00F545B9" w:rsidRDefault="00F545B9" w:rsidP="00F545B9">
      <w:pPr>
        <w:rPr>
          <w:lang w:val="fr-CH"/>
        </w:rPr>
      </w:pPr>
    </w:p>
    <w:p w14:paraId="1ADDDA24" w14:textId="77777777" w:rsidR="00F545B9" w:rsidRPr="00F545B9" w:rsidRDefault="00F545B9" w:rsidP="00F545B9">
      <w:pPr>
        <w:rPr>
          <w:rFonts w:ascii="Times New Roman" w:eastAsia="Times New Roman" w:hAnsi="Times New Roman" w:cs="Times New Roman"/>
          <w:lang w:eastAsia="en-GB"/>
        </w:rPr>
      </w:pPr>
    </w:p>
    <w:p w14:paraId="4C0648E8" w14:textId="77777777" w:rsidR="00E74811" w:rsidRPr="00F545B9" w:rsidRDefault="00F545B9" w:rsidP="00E74811">
      <w:pPr>
        <w:jc w:val="center"/>
        <w:rPr>
          <w:rFonts w:ascii="Times New Roman" w:eastAsia="Times New Roman" w:hAnsi="Times New Roman" w:cs="Times New Roman"/>
          <w:lang w:eastAsia="en-GB"/>
        </w:rPr>
      </w:pPr>
      <w:r w:rsidRPr="00F545B9">
        <w:rPr>
          <w:rFonts w:ascii="Times New Roman" w:eastAsia="Times New Roman" w:hAnsi="Times New Roman" w:cs="Times New Roman"/>
          <w:noProof/>
          <w:lang w:eastAsia="en-GB"/>
        </w:rPr>
        <w:drawing>
          <wp:inline distT="0" distB="0" distL="0" distR="0" wp14:anchorId="7EF4C6E4" wp14:editId="0F7F1609">
            <wp:extent cx="403801" cy="350520"/>
            <wp:effectExtent l="0" t="0" r="3175" b="5080"/>
            <wp:docPr id="3" name="Picture 3" descr="ztecs: A New Perspective | Histor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tecs: A New Perspective | History To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444955" cy="386244"/>
                    </a:xfrm>
                    <a:prstGeom prst="rect">
                      <a:avLst/>
                    </a:prstGeom>
                    <a:noFill/>
                    <a:ln>
                      <a:noFill/>
                    </a:ln>
                  </pic:spPr>
                </pic:pic>
              </a:graphicData>
            </a:graphic>
          </wp:inline>
        </w:drawing>
      </w:r>
      <w:r>
        <w:rPr>
          <w:rFonts w:ascii="Toppan Bunkyu Midashi Mincho Ex" w:eastAsia="Toppan Bunkyu Midashi Mincho Ex" w:hAnsi="Toppan Bunkyu Midashi Mincho Ex"/>
          <w:b/>
          <w:sz w:val="32"/>
          <w:szCs w:val="32"/>
        </w:rPr>
        <w:t xml:space="preserve">  </w:t>
      </w:r>
      <w:proofErr w:type="gramStart"/>
      <w:r w:rsidR="009402A4" w:rsidRPr="009402A4">
        <w:rPr>
          <w:rFonts w:ascii="Toppan Bunkyu Midashi Mincho Ex" w:eastAsia="Toppan Bunkyu Midashi Mincho Ex" w:hAnsi="Toppan Bunkyu Midashi Mincho Ex"/>
          <w:b/>
          <w:sz w:val="32"/>
          <w:szCs w:val="32"/>
        </w:rPr>
        <w:t>Tenochtitl</w:t>
      </w:r>
      <w:r w:rsidR="00E74811" w:rsidRPr="009402A4">
        <w:rPr>
          <w:rFonts w:ascii="Toppan Bunkyu Midashi Mincho Ex" w:eastAsia="Toppan Bunkyu Midashi Mincho Ex" w:hAnsi="Toppan Bunkyu Midashi Mincho Ex"/>
          <w:b/>
          <w:sz w:val="32"/>
          <w:szCs w:val="32"/>
        </w:rPr>
        <w:t>an :</w:t>
      </w:r>
      <w:proofErr w:type="gramEnd"/>
      <w:r w:rsidR="00E74811" w:rsidRPr="009402A4">
        <w:rPr>
          <w:rFonts w:ascii="Toppan Bunkyu Midashi Mincho Ex" w:eastAsia="Toppan Bunkyu Midashi Mincho Ex" w:hAnsi="Toppan Bunkyu Midashi Mincho Ex"/>
          <w:b/>
          <w:sz w:val="32"/>
          <w:szCs w:val="32"/>
        </w:rPr>
        <w:t xml:space="preserve"> City of the Gods</w:t>
      </w:r>
      <w:r w:rsidR="009402A4">
        <w:rPr>
          <w:rFonts w:ascii="Toppan Bunkyu Midashi Mincho Ex" w:eastAsia="Toppan Bunkyu Midashi Mincho Ex" w:hAnsi="Toppan Bunkyu Midashi Mincho Ex"/>
          <w:b/>
          <w:sz w:val="32"/>
          <w:szCs w:val="32"/>
        </w:rPr>
        <w:t>....</w:t>
      </w:r>
      <w:r>
        <w:rPr>
          <w:rFonts w:ascii="Toppan Bunkyu Midashi Mincho Ex" w:eastAsia="Toppan Bunkyu Midashi Mincho Ex" w:hAnsi="Toppan Bunkyu Midashi Mincho Ex"/>
          <w:b/>
          <w:sz w:val="32"/>
          <w:szCs w:val="32"/>
        </w:rPr>
        <w:t xml:space="preserve">  </w:t>
      </w:r>
      <w:r w:rsidRPr="00F545B9">
        <w:rPr>
          <w:rFonts w:ascii="Times New Roman" w:eastAsia="Times New Roman" w:hAnsi="Times New Roman" w:cs="Times New Roman"/>
          <w:noProof/>
          <w:lang w:eastAsia="en-GB"/>
        </w:rPr>
        <w:drawing>
          <wp:inline distT="0" distB="0" distL="0" distR="0" wp14:anchorId="4385F756" wp14:editId="056E7F94">
            <wp:extent cx="455884" cy="395732"/>
            <wp:effectExtent l="0" t="0" r="1905" b="10795"/>
            <wp:docPr id="2" name="Picture 2" descr="ztecs: A New Perspective | History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tecs: A New Perspective | History Tod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51" cy="429471"/>
                    </a:xfrm>
                    <a:prstGeom prst="rect">
                      <a:avLst/>
                    </a:prstGeom>
                    <a:noFill/>
                    <a:ln>
                      <a:noFill/>
                    </a:ln>
                  </pic:spPr>
                </pic:pic>
              </a:graphicData>
            </a:graphic>
          </wp:inline>
        </w:drawing>
      </w:r>
    </w:p>
    <w:p w14:paraId="2827BE1B" w14:textId="77777777" w:rsidR="00E74811" w:rsidRPr="009402A4" w:rsidRDefault="00E74811" w:rsidP="00E74811">
      <w:pPr>
        <w:jc w:val="center"/>
        <w:rPr>
          <w:rFonts w:ascii="Toppan Bunkyu Midashi Mincho Ex" w:eastAsia="Toppan Bunkyu Midashi Mincho Ex" w:hAnsi="Toppan Bunkyu Midashi Mincho Ex"/>
          <w:b/>
          <w:sz w:val="32"/>
          <w:szCs w:val="32"/>
        </w:rPr>
      </w:pPr>
    </w:p>
    <w:p w14:paraId="17B4D2C6" w14:textId="77777777" w:rsidR="009402A4" w:rsidRPr="009402A4" w:rsidRDefault="009402A4" w:rsidP="009402A4">
      <w:pPr>
        <w:rPr>
          <w:rFonts w:ascii="Times New Roman" w:eastAsia="Times New Roman" w:hAnsi="Times New Roman" w:cs="Times New Roman"/>
          <w:lang w:eastAsia="en-GB"/>
        </w:rPr>
      </w:pPr>
      <w:r w:rsidRPr="009402A4">
        <w:rPr>
          <w:rFonts w:ascii="Times New Roman" w:eastAsia="Times New Roman" w:hAnsi="Times New Roman" w:cs="Times New Roman"/>
          <w:noProof/>
          <w:lang w:eastAsia="en-GB"/>
        </w:rPr>
        <w:drawing>
          <wp:inline distT="0" distB="0" distL="0" distR="0" wp14:anchorId="5B28DA89" wp14:editId="49549FBF">
            <wp:extent cx="5862090" cy="3026664"/>
            <wp:effectExtent l="0" t="0" r="5715" b="0"/>
            <wp:docPr id="1" name="Picture 1" descr="enochtitlan Centre of the Aztec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chtitlan Centre of the Aztec 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846" cy="3066810"/>
                    </a:xfrm>
                    <a:prstGeom prst="rect">
                      <a:avLst/>
                    </a:prstGeom>
                    <a:noFill/>
                    <a:ln>
                      <a:noFill/>
                    </a:ln>
                  </pic:spPr>
                </pic:pic>
              </a:graphicData>
            </a:graphic>
          </wp:inline>
        </w:drawing>
      </w:r>
    </w:p>
    <w:p w14:paraId="0F06BBEB" w14:textId="77777777" w:rsidR="009402A4" w:rsidRDefault="009402A4" w:rsidP="00E74811">
      <w:pPr>
        <w:jc w:val="center"/>
        <w:rPr>
          <w:rFonts w:ascii="Toppan Bunkyu Midashi Mincho Ex" w:eastAsia="Toppan Bunkyu Midashi Mincho Ex" w:hAnsi="Toppan Bunkyu Midashi Mincho Ex"/>
          <w:b/>
          <w:sz w:val="32"/>
          <w:szCs w:val="32"/>
          <w:lang w:val="fr-CH"/>
        </w:rPr>
      </w:pPr>
    </w:p>
    <w:p w14:paraId="1063CC83" w14:textId="77777777" w:rsidR="009402A4" w:rsidRDefault="009402A4" w:rsidP="00F545B9">
      <w:pPr>
        <w:ind w:right="-478"/>
        <w:rPr>
          <w:rFonts w:ascii="Toppan Bunkyu Midashi Mincho Ex" w:eastAsia="Toppan Bunkyu Midashi Mincho Ex" w:hAnsi="Toppan Bunkyu Midashi Mincho Ex"/>
          <w:b/>
        </w:rPr>
      </w:pPr>
      <w:r w:rsidRPr="009402A4">
        <w:rPr>
          <w:rFonts w:ascii="Toppan Bunkyu Midashi Mincho Ex" w:eastAsia="Toppan Bunkyu Midashi Mincho Ex" w:hAnsi="Toppan Bunkyu Midashi Mincho Ex"/>
          <w:b/>
        </w:rPr>
        <w:t>As Spanish soldiers, newly landed in the New World</w:t>
      </w:r>
      <w:r>
        <w:rPr>
          <w:rFonts w:ascii="Toppan Bunkyu Midashi Mincho Ex" w:eastAsia="Toppan Bunkyu Midashi Mincho Ex" w:hAnsi="Toppan Bunkyu Midashi Mincho Ex"/>
          <w:b/>
        </w:rPr>
        <w:t>, you have already survived weeks at sea without really knowing where you are going.  Since then, you've been surrounded by new sights, sounds, smells in a world beyond your imagination.  However, nothing can prepare you for your first visit to the Aztec capital - Tenochtitlan: City of the Gods.</w:t>
      </w:r>
    </w:p>
    <w:p w14:paraId="5FA98286" w14:textId="77777777" w:rsidR="009402A4" w:rsidRDefault="009402A4" w:rsidP="00F545B9">
      <w:pPr>
        <w:rPr>
          <w:rFonts w:ascii="Toppan Bunkyu Midashi Mincho Ex" w:eastAsia="Toppan Bunkyu Midashi Mincho Ex" w:hAnsi="Toppan Bunkyu Midashi Mincho Ex"/>
          <w:b/>
        </w:rPr>
      </w:pPr>
    </w:p>
    <w:p w14:paraId="05012CB8" w14:textId="77777777" w:rsidR="009402A4" w:rsidRDefault="009402A4" w:rsidP="00F545B9">
      <w:pPr>
        <w:ind w:right="-478"/>
        <w:rPr>
          <w:rFonts w:ascii="Toppan Bunkyu Midashi Mincho Ex" w:eastAsia="Toppan Bunkyu Midashi Mincho Ex" w:hAnsi="Toppan Bunkyu Midashi Mincho Ex"/>
          <w:b/>
        </w:rPr>
      </w:pPr>
      <w:r>
        <w:rPr>
          <w:rFonts w:ascii="Toppan Bunkyu Midashi Mincho Ex" w:eastAsia="Toppan Bunkyu Midashi Mincho Ex" w:hAnsi="Toppan Bunkyu Midashi Mincho Ex"/>
          <w:b/>
        </w:rPr>
        <w:t>Your job is to try and communicate to the Spanish people back home what this incredible creation is like, as it seemingly floats on a shimmering lake and</w:t>
      </w:r>
      <w:r w:rsidR="00F545B9">
        <w:rPr>
          <w:rFonts w:ascii="Toppan Bunkyu Midashi Mincho Ex" w:eastAsia="Toppan Bunkyu Midashi Mincho Ex" w:hAnsi="Toppan Bunkyu Midashi Mincho Ex"/>
          <w:b/>
        </w:rPr>
        <w:t xml:space="preserve"> is</w:t>
      </w:r>
      <w:r>
        <w:rPr>
          <w:rFonts w:ascii="Toppan Bunkyu Midashi Mincho Ex" w:eastAsia="Toppan Bunkyu Midashi Mincho Ex" w:hAnsi="Toppan Bunkyu Midashi Mincho Ex"/>
          <w:b/>
        </w:rPr>
        <w:t xml:space="preserve"> connected to land by a huge earthen bridge on which a constant stream of traffic trundles in and out of the city.</w:t>
      </w:r>
    </w:p>
    <w:p w14:paraId="191D40C0" w14:textId="77777777" w:rsidR="009402A4" w:rsidRDefault="009402A4" w:rsidP="00F545B9">
      <w:pPr>
        <w:rPr>
          <w:rFonts w:ascii="Toppan Bunkyu Midashi Mincho Ex" w:eastAsia="Toppan Bunkyu Midashi Mincho Ex" w:hAnsi="Toppan Bunkyu Midashi Mincho Ex"/>
          <w:b/>
        </w:rPr>
      </w:pPr>
    </w:p>
    <w:p w14:paraId="1249B82E" w14:textId="77777777" w:rsidR="009402A4" w:rsidRDefault="009402A4" w:rsidP="00F545B9">
      <w:pPr>
        <w:ind w:right="-478"/>
        <w:rPr>
          <w:rFonts w:ascii="Toppan Bunkyu Midashi Mincho Ex" w:eastAsia="Toppan Bunkyu Midashi Mincho Ex" w:hAnsi="Toppan Bunkyu Midashi Mincho Ex"/>
          <w:b/>
        </w:rPr>
      </w:pPr>
      <w:r>
        <w:rPr>
          <w:rFonts w:ascii="Toppan Bunkyu Midashi Mincho Ex" w:eastAsia="Toppan Bunkyu Midashi Mincho Ex" w:hAnsi="Toppan Bunkyu Midashi Mincho Ex"/>
          <w:b/>
        </w:rPr>
        <w:t>Using your research</w:t>
      </w:r>
      <w:r w:rsidR="00F545B9">
        <w:rPr>
          <w:rFonts w:ascii="Toppan Bunkyu Midashi Mincho Ex" w:eastAsia="Toppan Bunkyu Midashi Mincho Ex" w:hAnsi="Toppan Bunkyu Midashi Mincho Ex"/>
          <w:b/>
        </w:rPr>
        <w:t>, you must write</w:t>
      </w:r>
      <w:r>
        <w:rPr>
          <w:rFonts w:ascii="Toppan Bunkyu Midashi Mincho Ex" w:eastAsia="Toppan Bunkyu Midashi Mincho Ex" w:hAnsi="Toppan Bunkyu Midashi Mincho Ex"/>
          <w:b/>
        </w:rPr>
        <w:t xml:space="preserve"> a letter home covering the wonders of the city</w:t>
      </w:r>
      <w:r w:rsidR="00F545B9">
        <w:rPr>
          <w:rFonts w:ascii="Toppan Bunkyu Midashi Mincho Ex" w:eastAsia="Toppan Bunkyu Midashi Mincho Ex" w:hAnsi="Toppan Bunkyu Midashi Mincho Ex"/>
          <w:b/>
        </w:rPr>
        <w:t xml:space="preserve"> itself</w:t>
      </w:r>
      <w:r>
        <w:rPr>
          <w:rFonts w:ascii="Toppan Bunkyu Midashi Mincho Ex" w:eastAsia="Toppan Bunkyu Midashi Mincho Ex" w:hAnsi="Toppan Bunkyu Midashi Mincho Ex"/>
          <w:b/>
        </w:rPr>
        <w:t xml:space="preserve"> (the </w:t>
      </w:r>
      <w:r w:rsidR="00F545B9">
        <w:rPr>
          <w:rFonts w:ascii="Toppan Bunkyu Midashi Mincho Ex" w:eastAsia="Toppan Bunkyu Midashi Mincho Ex" w:hAnsi="Toppan Bunkyu Midashi Mincho Ex"/>
          <w:b/>
        </w:rPr>
        <w:t xml:space="preserve">surroundings, the </w:t>
      </w:r>
      <w:r>
        <w:rPr>
          <w:rFonts w:ascii="Toppan Bunkyu Midashi Mincho Ex" w:eastAsia="Toppan Bunkyu Midashi Mincho Ex" w:hAnsi="Toppan Bunkyu Midashi Mincho Ex"/>
          <w:b/>
        </w:rPr>
        <w:t>architecture</w:t>
      </w:r>
      <w:r w:rsidR="00F545B9">
        <w:rPr>
          <w:rFonts w:ascii="Toppan Bunkyu Midashi Mincho Ex" w:eastAsia="Toppan Bunkyu Midashi Mincho Ex" w:hAnsi="Toppan Bunkyu Midashi Mincho Ex"/>
          <w:b/>
        </w:rPr>
        <w:t>); the daily life of the people around you (how they dress, what they do, what they're like); as well as the aspects of life that terrifies you (the ritual sacrifice, the numbers of people, the insects and disease etc.)   These must be described in detail using examples and backed up with drawings and illustrations (at least one being your own...)</w:t>
      </w:r>
    </w:p>
    <w:p w14:paraId="312B798E" w14:textId="77777777" w:rsidR="00F545B9" w:rsidRDefault="00F545B9" w:rsidP="00F545B9">
      <w:pPr>
        <w:ind w:right="-478"/>
        <w:rPr>
          <w:rFonts w:ascii="Toppan Bunkyu Midashi Mincho Ex" w:eastAsia="Toppan Bunkyu Midashi Mincho Ex" w:hAnsi="Toppan Bunkyu Midashi Mincho Ex"/>
          <w:b/>
        </w:rPr>
      </w:pPr>
    </w:p>
    <w:p w14:paraId="6BE302F1" w14:textId="77777777" w:rsidR="00F545B9" w:rsidRPr="009402A4" w:rsidRDefault="00F545B9" w:rsidP="00F545B9">
      <w:pPr>
        <w:ind w:right="-478"/>
        <w:rPr>
          <w:rFonts w:ascii="Toppan Bunkyu Midashi Mincho Ex" w:eastAsia="Toppan Bunkyu Midashi Mincho Ex" w:hAnsi="Toppan Bunkyu Midashi Mincho Ex"/>
          <w:b/>
        </w:rPr>
      </w:pPr>
      <w:r>
        <w:rPr>
          <w:rFonts w:ascii="Toppan Bunkyu Midashi Mincho Ex" w:eastAsia="Toppan Bunkyu Midashi Mincho Ex" w:hAnsi="Toppan Bunkyu Midashi Mincho Ex"/>
          <w:b/>
        </w:rPr>
        <w:t>Best of luck - remember, your job is to communicate</w:t>
      </w:r>
      <w:bookmarkStart w:id="0" w:name="_GoBack"/>
      <w:bookmarkEnd w:id="0"/>
      <w:r>
        <w:rPr>
          <w:rFonts w:ascii="Toppan Bunkyu Midashi Mincho Ex" w:eastAsia="Toppan Bunkyu Midashi Mincho Ex" w:hAnsi="Toppan Bunkyu Midashi Mincho Ex"/>
          <w:b/>
        </w:rPr>
        <w:t xml:space="preserve"> sights and experiences never seen before so be as colourful and descriptive as possible...</w:t>
      </w:r>
    </w:p>
    <w:sectPr w:rsidR="00F545B9" w:rsidRPr="009402A4" w:rsidSect="00E74811">
      <w:pgSz w:w="11900" w:h="16840" w:code="9"/>
      <w:pgMar w:top="1440" w:right="1440" w:bottom="1440" w:left="1440" w:header="708" w:footer="708" w:gutter="0"/>
      <w:cols w:space="708"/>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Toppan Bunkyu Midashi Mincho Ex">
    <w:panose1 w:val="02020900000000000000"/>
    <w:charset w:val="80"/>
    <w:family w:val="auto"/>
    <w:pitch w:val="variable"/>
    <w:sig w:usb0="00000003" w:usb1="2AC71C10" w:usb2="00000012" w:usb3="00000000" w:csb0="00020005"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D4CA2"/>
    <w:multiLevelType w:val="hybridMultilevel"/>
    <w:tmpl w:val="A4640598"/>
    <w:lvl w:ilvl="0" w:tplc="8898BDC4">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11"/>
    <w:rsid w:val="005B74C5"/>
    <w:rsid w:val="009402A4"/>
    <w:rsid w:val="00952C32"/>
    <w:rsid w:val="00E74811"/>
    <w:rsid w:val="00F545B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CB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48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81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16578">
      <w:bodyDiv w:val="1"/>
      <w:marLeft w:val="0"/>
      <w:marRight w:val="0"/>
      <w:marTop w:val="0"/>
      <w:marBottom w:val="0"/>
      <w:divBdr>
        <w:top w:val="none" w:sz="0" w:space="0" w:color="auto"/>
        <w:left w:val="none" w:sz="0" w:space="0" w:color="auto"/>
        <w:bottom w:val="none" w:sz="0" w:space="0" w:color="auto"/>
        <w:right w:val="none" w:sz="0" w:space="0" w:color="auto"/>
      </w:divBdr>
    </w:div>
    <w:div w:id="1826967477">
      <w:bodyDiv w:val="1"/>
      <w:marLeft w:val="0"/>
      <w:marRight w:val="0"/>
      <w:marTop w:val="0"/>
      <w:marBottom w:val="0"/>
      <w:divBdr>
        <w:top w:val="none" w:sz="0" w:space="0" w:color="auto"/>
        <w:left w:val="none" w:sz="0" w:space="0" w:color="auto"/>
        <w:bottom w:val="none" w:sz="0" w:space="0" w:color="auto"/>
        <w:right w:val="none" w:sz="0" w:space="0" w:color="auto"/>
      </w:divBdr>
    </w:div>
    <w:div w:id="2079206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1C8C83-0692-774C-9E2D-9E9F45F0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1075</Characters>
  <Application>Microsoft Macintosh Word</Application>
  <DocSecurity>0</DocSecurity>
  <Lines>537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2020-11-05T19:29:00Z</dcterms:created>
  <dcterms:modified xsi:type="dcterms:W3CDTF">2020-11-05T19:59:00Z</dcterms:modified>
</cp:coreProperties>
</file>